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安徽国元典当有限公司</w:t>
      </w:r>
    </w:p>
    <w:p>
      <w:pP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pStyle w:val="2"/>
        <w:rPr>
          <w:rFonts w:hint="eastAsia"/>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rPr>
        <w:t>安徽国元</w:t>
      </w:r>
      <w:r>
        <w:rPr>
          <w:rFonts w:hint="eastAsia" w:ascii="仿宋" w:hAnsi="仿宋" w:eastAsia="仿宋"/>
          <w:sz w:val="32"/>
          <w:szCs w:val="32"/>
          <w:lang w:val="en-US" w:eastAsia="zh-CN"/>
        </w:rPr>
        <w:t>典当有限</w:t>
      </w:r>
      <w:r>
        <w:rPr>
          <w:rFonts w:hint="eastAsia" w:ascii="仿宋" w:hAnsi="仿宋" w:eastAsia="仿宋"/>
          <w:sz w:val="32"/>
          <w:szCs w:val="32"/>
        </w:rPr>
        <w:t>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作为责任主体，对所公开的信息负责。</w:t>
      </w:r>
    </w:p>
    <w:p>
      <w:pPr>
        <w:spacing w:line="560" w:lineRule="exact"/>
        <w:ind w:firstLine="640" w:firstLineChars="200"/>
        <w:rPr>
          <w:rFonts w:hint="eastAsia"/>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综合管理岗对接安徽国元投资有限责任公司综合管理部、信息技术部、风控法务部负责</w:t>
      </w:r>
      <w:r>
        <w:rPr>
          <w:rFonts w:hint="eastAsia" w:ascii="仿宋_GB2312" w:hAnsi="Arial" w:eastAsia="仿宋_GB2312" w:cs="Arial"/>
          <w:bCs/>
          <w:kern w:val="0"/>
          <w:sz w:val="32"/>
          <w:szCs w:val="32"/>
        </w:rPr>
        <w:t>信息公开，利用</w:t>
      </w:r>
      <w:r>
        <w:rPr>
          <w:rFonts w:hint="eastAsia" w:ascii="仿宋_GB2312" w:hAnsi="Arial" w:eastAsia="仿宋_GB2312" w:cs="Arial"/>
          <w:bCs/>
          <w:kern w:val="0"/>
          <w:sz w:val="32"/>
          <w:szCs w:val="32"/>
          <w:lang w:val="en-US" w:eastAsia="zh-CN"/>
        </w:rPr>
        <w:t>安徽国元投资有限责任公司</w:t>
      </w:r>
      <w:r>
        <w:rPr>
          <w:rFonts w:hint="eastAsia" w:ascii="仿宋_GB2312" w:hAnsi="Arial" w:eastAsia="仿宋_GB2312" w:cs="Arial"/>
          <w:bCs/>
          <w:kern w:val="0"/>
          <w:sz w:val="32"/>
          <w:szCs w:val="32"/>
        </w:rPr>
        <w:t>的信息公开渠道、发布载体发布公开信息。主要职责包括：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pStyle w:val="2"/>
        <w:rPr>
          <w:rFonts w:hint="eastAsia"/>
        </w:rPr>
      </w:pPr>
      <w:r>
        <w:rPr>
          <w:rFonts w:hint="eastAsia" w:ascii="仿宋_GB2312" w:hAnsi="Arial" w:eastAsia="仿宋_GB2312" w:cs="Arial"/>
          <w:b/>
          <w:bCs/>
          <w:kern w:val="0"/>
          <w:sz w:val="32"/>
          <w:szCs w:val="32"/>
        </w:rPr>
        <w:t>第</w:t>
      </w:r>
      <w:r>
        <w:rPr>
          <w:rFonts w:hint="eastAsia" w:ascii="仿宋_GB2312" w:cs="Arial"/>
          <w:b/>
          <w:bCs/>
          <w:kern w:val="0"/>
          <w:sz w:val="32"/>
          <w:szCs w:val="32"/>
          <w:lang w:eastAsia="zh-CN"/>
        </w:rPr>
        <w:t>五</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六</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七</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hint="eastAsia"/>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安徽国元投资有限责任公司</w:t>
      </w:r>
      <w:r>
        <w:rPr>
          <w:rFonts w:hint="eastAsia" w:ascii="仿宋_GB2312" w:hAnsi="Arial" w:eastAsia="仿宋_GB2312" w:cs="Arial"/>
          <w:bCs/>
          <w:kern w:val="0"/>
          <w:sz w:val="32"/>
          <w:szCs w:val="32"/>
        </w:rPr>
        <w:t>官方网站是</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hint="eastAsia"/>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一</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color w:val="auto"/>
          <w:kern w:val="0"/>
          <w:sz w:val="32"/>
          <w:szCs w:val="32"/>
          <w:lang w:val="en-US" w:eastAsia="zh-CN"/>
        </w:rPr>
        <w:t>安徽国元投资有限责任公司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报送至</w:t>
      </w:r>
      <w:r>
        <w:rPr>
          <w:rFonts w:hint="eastAsia" w:ascii="仿宋_GB2312" w:hAnsi="Arial" w:eastAsia="仿宋_GB2312" w:cs="Arial"/>
          <w:bCs/>
          <w:color w:val="auto"/>
          <w:kern w:val="0"/>
          <w:sz w:val="32"/>
          <w:szCs w:val="32"/>
          <w:lang w:val="en-US" w:eastAsia="zh-CN"/>
        </w:rPr>
        <w:t>安徽国元投资有限责任公司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对拟公开信息内容进行审查。</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十五</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pStyle w:val="2"/>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OGNlMzg2MjgyYWRkZjgwZjI2OTBjZjU2NzdmMTYifQ=="/>
  </w:docVars>
  <w:rsids>
    <w:rsidRoot w:val="00000000"/>
    <w:rsid w:val="28543BA0"/>
    <w:rsid w:val="2F99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1832</Words>
  <Characters>1832</Characters>
  <Lines>0</Lines>
  <Paragraphs>0</Paragraphs>
  <TotalTime>2</TotalTime>
  <ScaleCrop>false</ScaleCrop>
  <LinksUpToDate>false</LinksUpToDate>
  <CharactersWithSpaces>1889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2022-11-03T06:21:00Z</dcterms:created>
  <dc:creator>Administrator</dc:creator>
  <cp:lastModifiedBy>Administrator</cp:lastModifiedBy>
  <dcterms:modified xsi:type="dcterms:W3CDTF">2022-11-04T01:14:50Z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13A4F303B2F1474A920FB9643AA92CBE</vt:lpwstr>
  </property>
</Properties>
</file>